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sz w:val="32"/>
          <w:szCs w:val="40"/>
        </w:rPr>
      </w:pPr>
      <w:r>
        <w:rPr>
          <w:rFonts w:hint="default" w:ascii="宋体" w:hAnsi="宋体" w:eastAsia="宋体" w:cs="宋体"/>
          <w:sz w:val="32"/>
          <w:szCs w:val="40"/>
          <w:lang w:val="en-US" w:eastAsia="zh-CN"/>
        </w:rPr>
        <w:t>附件</w:t>
      </w:r>
      <w:r>
        <w:rPr>
          <w:rFonts w:hint="eastAsia" w:ascii="宋体" w:hAnsi="宋体" w:eastAsia="宋体" w:cs="宋体"/>
          <w:sz w:val="32"/>
          <w:szCs w:val="40"/>
          <w:lang w:val="en-US" w:eastAsia="zh-CN"/>
        </w:rPr>
        <w:t>7</w:t>
      </w:r>
      <w:r>
        <w:rPr>
          <w:rFonts w:hint="default" w:ascii="宋体" w:hAnsi="宋体" w:eastAsia="宋体" w:cs="宋体"/>
          <w:sz w:val="32"/>
          <w:szCs w:val="40"/>
          <w:lang w:val="en-US" w:eastAsia="zh-CN"/>
        </w:rPr>
        <w:t>：</w:t>
      </w:r>
    </w:p>
    <w:p>
      <w:pPr>
        <w:jc w:val="center"/>
        <w:rPr>
          <w:rFonts w:asciiTheme="majorEastAsia" w:hAnsiTheme="majorEastAsia" w:eastAsiaTheme="majorEastAsia" w:cstheme="majorEastAsia"/>
          <w:b/>
          <w:bCs/>
          <w:sz w:val="44"/>
          <w:szCs w:val="52"/>
        </w:rPr>
      </w:pPr>
      <w:r>
        <w:rPr>
          <w:rFonts w:hint="eastAsia" w:asciiTheme="majorEastAsia" w:hAnsiTheme="majorEastAsia" w:eastAsiaTheme="majorEastAsia" w:cstheme="majorEastAsia"/>
          <w:b/>
          <w:bCs/>
          <w:sz w:val="44"/>
          <w:szCs w:val="52"/>
        </w:rPr>
        <w:t>致燃气用户的一封信</w:t>
      </w:r>
    </w:p>
    <w:p>
      <w:pPr>
        <w:spacing w:line="360" w:lineRule="auto"/>
        <w:rPr>
          <w:rFonts w:ascii="仿宋" w:hAnsi="仿宋" w:eastAsia="仿宋" w:cs="仿宋"/>
          <w:sz w:val="32"/>
          <w:szCs w:val="40"/>
        </w:rPr>
      </w:pPr>
      <w:bookmarkStart w:id="0" w:name="_GoBack"/>
      <w:bookmarkEnd w:id="0"/>
    </w:p>
    <w:p>
      <w:pPr>
        <w:spacing w:line="360" w:lineRule="auto"/>
        <w:rPr>
          <w:rFonts w:hint="eastAsia" w:ascii="宋体" w:hAnsi="宋体" w:eastAsia="宋体" w:cs="宋体"/>
          <w:sz w:val="32"/>
          <w:szCs w:val="40"/>
        </w:rPr>
      </w:pPr>
      <w:r>
        <w:rPr>
          <w:rFonts w:hint="eastAsia" w:ascii="宋体" w:hAnsi="宋体" w:eastAsia="宋体" w:cs="宋体"/>
          <w:sz w:val="32"/>
          <w:szCs w:val="40"/>
        </w:rPr>
        <w:t>尊敬的燃气用户：</w:t>
      </w:r>
    </w:p>
    <w:p>
      <w:pPr>
        <w:spacing w:line="360" w:lineRule="auto"/>
        <w:ind w:firstLine="640" w:firstLineChars="200"/>
        <w:rPr>
          <w:rFonts w:hint="eastAsia" w:ascii="宋体" w:hAnsi="宋体" w:eastAsia="宋体" w:cs="宋体"/>
          <w:sz w:val="32"/>
          <w:szCs w:val="40"/>
        </w:rPr>
      </w:pPr>
      <w:r>
        <w:rPr>
          <w:rFonts w:hint="eastAsia" w:ascii="宋体" w:hAnsi="宋体" w:eastAsia="宋体" w:cs="宋体"/>
          <w:sz w:val="32"/>
          <w:szCs w:val="40"/>
        </w:rPr>
        <w:t>您们好!</w:t>
      </w:r>
    </w:p>
    <w:p>
      <w:pPr>
        <w:spacing w:line="360" w:lineRule="auto"/>
        <w:ind w:firstLine="640" w:firstLineChars="200"/>
        <w:rPr>
          <w:rFonts w:hint="eastAsia" w:ascii="宋体" w:hAnsi="宋体" w:eastAsia="宋体" w:cs="宋体"/>
          <w:sz w:val="32"/>
          <w:szCs w:val="40"/>
        </w:rPr>
      </w:pPr>
      <w:r>
        <w:rPr>
          <w:rFonts w:hint="eastAsia" w:ascii="宋体" w:hAnsi="宋体" w:eastAsia="宋体" w:cs="宋体"/>
          <w:sz w:val="32"/>
          <w:szCs w:val="40"/>
        </w:rPr>
        <w:t>首先衷心感谢您和您的家人长期以来对燃气安全服务工作的理解和支持，燃气作为一种清洁能源，给您的生活和工作带来了一定的便利，但是燃气具有易燃易爆的特性，一旦使用不当或疏忽大意，极易引发燃气安全事故，不仅给您的生命财产带来极大危害，还会殃及邻里。冬季一般是燃气事故多发期，为保障您的生命财产安全，防止燃气事故发生，新疆燃气集团温馨提醒广大燃气用户注意以下事项：</w:t>
      </w:r>
    </w:p>
    <w:p>
      <w:pPr>
        <w:spacing w:line="360" w:lineRule="auto"/>
        <w:rPr>
          <w:rFonts w:hint="eastAsia" w:ascii="宋体" w:hAnsi="宋体" w:eastAsia="宋体" w:cs="宋体"/>
          <w:sz w:val="32"/>
          <w:szCs w:val="40"/>
        </w:rPr>
      </w:pPr>
      <w:r>
        <w:rPr>
          <w:rFonts w:hint="eastAsia" w:ascii="宋体" w:hAnsi="宋体" w:eastAsia="宋体" w:cs="宋体"/>
          <w:sz w:val="32"/>
          <w:szCs w:val="40"/>
        </w:rPr>
        <w:t>1、长时间使用燃气应保持室内通风，防止发生缺氧窒息和一氧化碳中毒，使用燃气时应有人照看，防止干锅或汤水溢出扑灭炉火。</w:t>
      </w:r>
    </w:p>
    <w:p>
      <w:pPr>
        <w:spacing w:line="360" w:lineRule="auto"/>
        <w:rPr>
          <w:rFonts w:hint="eastAsia" w:ascii="宋体" w:hAnsi="宋体" w:eastAsia="宋体" w:cs="宋体"/>
          <w:sz w:val="32"/>
          <w:szCs w:val="40"/>
        </w:rPr>
      </w:pPr>
      <w:r>
        <w:rPr>
          <w:rFonts w:hint="eastAsia" w:ascii="宋体" w:hAnsi="宋体" w:eastAsia="宋体" w:cs="宋体"/>
          <w:sz w:val="32"/>
          <w:szCs w:val="40"/>
        </w:rPr>
        <w:t>2、燃气胶管长度不超2米，使用时间不超</w:t>
      </w:r>
      <w:r>
        <w:rPr>
          <w:rFonts w:hint="eastAsia" w:ascii="宋体" w:hAnsi="宋体" w:eastAsia="宋体" w:cs="宋体"/>
          <w:sz w:val="32"/>
          <w:szCs w:val="40"/>
          <w:lang w:val="en-US" w:eastAsia="zh-CN"/>
        </w:rPr>
        <w:t>过</w:t>
      </w:r>
      <w:r>
        <w:rPr>
          <w:rFonts w:hint="eastAsia" w:ascii="宋体" w:hAnsi="宋体" w:eastAsia="宋体" w:cs="宋体"/>
          <w:sz w:val="32"/>
          <w:szCs w:val="40"/>
        </w:rPr>
        <w:t>18个月，不得穿墙越室。为防鼠咬、老化、龟裂、脱落，建议及时更换或使用不锈钢波纹管。</w:t>
      </w:r>
    </w:p>
    <w:p>
      <w:pPr>
        <w:spacing w:line="360" w:lineRule="auto"/>
        <w:rPr>
          <w:rFonts w:hint="eastAsia" w:ascii="宋体" w:hAnsi="宋体" w:eastAsia="宋体" w:cs="宋体"/>
          <w:sz w:val="32"/>
          <w:szCs w:val="40"/>
        </w:rPr>
      </w:pPr>
      <w:r>
        <w:rPr>
          <w:rFonts w:hint="eastAsia" w:ascii="宋体" w:hAnsi="宋体" w:eastAsia="宋体" w:cs="宋体"/>
          <w:sz w:val="32"/>
          <w:szCs w:val="40"/>
        </w:rPr>
        <w:t>3、确保室内报警器与电源连通，定期用肥皂水、洗涤液检查燃气设备设施接口、开关、胶管等部位，看有无漏气，严禁使用明火查漏。</w:t>
      </w:r>
    </w:p>
    <w:p>
      <w:pPr>
        <w:spacing w:line="360" w:lineRule="auto"/>
        <w:rPr>
          <w:rFonts w:hint="eastAsia" w:ascii="宋体" w:hAnsi="宋体" w:eastAsia="宋体" w:cs="宋体"/>
          <w:sz w:val="32"/>
          <w:szCs w:val="40"/>
        </w:rPr>
      </w:pPr>
      <w:r>
        <w:rPr>
          <w:rFonts w:hint="eastAsia" w:ascii="宋体" w:hAnsi="宋体" w:eastAsia="宋体" w:cs="宋体"/>
          <w:sz w:val="32"/>
          <w:szCs w:val="40"/>
        </w:rPr>
        <w:t>4、燃气壁挂炉、热水器严禁安装在浴室内，排烟管应连接紧密，并伸出墙外壁10厘米，不得有障碍物堵塞；安装时，应正确辨别进气口和进水口，防止进气口和进水口装反，引发燃气管线进水，造成停气及燃气设施损坏。</w:t>
      </w:r>
    </w:p>
    <w:p>
      <w:pPr>
        <w:spacing w:line="360" w:lineRule="auto"/>
        <w:rPr>
          <w:rFonts w:hint="eastAsia" w:ascii="宋体" w:hAnsi="宋体" w:eastAsia="宋体" w:cs="宋体"/>
          <w:sz w:val="32"/>
          <w:szCs w:val="40"/>
        </w:rPr>
      </w:pPr>
      <w:r>
        <w:rPr>
          <w:rFonts w:hint="eastAsia" w:ascii="宋体" w:hAnsi="宋体" w:eastAsia="宋体" w:cs="宋体"/>
          <w:sz w:val="32"/>
          <w:szCs w:val="40"/>
        </w:rPr>
        <w:t>5、燃气使用完毕后应关闭灶前阀，长期外出应关闭表前阀；如遇供气突然中断，应将燃气器具开关及灶前阀同时关闭，接到正常供气通知后方可继续使用。</w:t>
      </w:r>
    </w:p>
    <w:p>
      <w:pPr>
        <w:spacing w:line="360" w:lineRule="auto"/>
        <w:rPr>
          <w:rFonts w:hint="eastAsia" w:ascii="宋体" w:hAnsi="宋体" w:eastAsia="宋体" w:cs="宋体"/>
          <w:sz w:val="32"/>
          <w:szCs w:val="40"/>
        </w:rPr>
      </w:pPr>
      <w:r>
        <w:rPr>
          <w:rFonts w:hint="eastAsia" w:ascii="宋体" w:hAnsi="宋体" w:eastAsia="宋体" w:cs="宋体"/>
          <w:sz w:val="32"/>
          <w:szCs w:val="40"/>
        </w:rPr>
        <w:t>6、严禁私拆、私改燃气设施；不得私接三通、包埋户内燃气设施；不得将燃气设施改装在卧室、浴室及其它不适宜的空间内。如需改线，可拨打新疆燃气客服热线96517，由专业人员提供帮助。</w:t>
      </w:r>
    </w:p>
    <w:p>
      <w:pPr>
        <w:spacing w:line="360" w:lineRule="auto"/>
        <w:rPr>
          <w:rFonts w:hint="eastAsia" w:ascii="宋体" w:hAnsi="宋体" w:eastAsia="宋体" w:cs="宋体"/>
          <w:sz w:val="32"/>
          <w:szCs w:val="40"/>
        </w:rPr>
      </w:pPr>
      <w:r>
        <w:rPr>
          <w:rFonts w:hint="eastAsia" w:ascii="宋体" w:hAnsi="宋体" w:eastAsia="宋体" w:cs="宋体"/>
          <w:sz w:val="32"/>
          <w:szCs w:val="40"/>
        </w:rPr>
        <w:t>7、用户应当选用符合当地法定检验检测机构认证、与气源相适配、具有熄火保护功能的燃气燃烧器具；燃气燃烧器具使用年限不应超过8年；禁止使用挡风圈、节能圈以及红外线燃气灶具。</w:t>
      </w:r>
    </w:p>
    <w:p>
      <w:pPr>
        <w:spacing w:line="360" w:lineRule="auto"/>
        <w:rPr>
          <w:rFonts w:hint="eastAsia" w:ascii="宋体" w:hAnsi="宋体" w:eastAsia="宋体" w:cs="宋体"/>
          <w:sz w:val="32"/>
          <w:szCs w:val="40"/>
        </w:rPr>
      </w:pPr>
      <w:r>
        <w:rPr>
          <w:rFonts w:hint="eastAsia" w:ascii="宋体" w:hAnsi="宋体" w:eastAsia="宋体" w:cs="宋体"/>
          <w:sz w:val="32"/>
          <w:szCs w:val="40"/>
        </w:rPr>
        <w:t>8、人员密集的用气场所应安排专职燃气安全管理员，明确安全管理职责，定期检测燃气设施。</w:t>
      </w:r>
    </w:p>
    <w:p>
      <w:pPr>
        <w:spacing w:line="360" w:lineRule="auto"/>
        <w:rPr>
          <w:rFonts w:hint="eastAsia" w:ascii="宋体" w:hAnsi="宋体" w:eastAsia="宋体" w:cs="宋体"/>
          <w:sz w:val="32"/>
          <w:szCs w:val="40"/>
        </w:rPr>
      </w:pPr>
      <w:r>
        <w:rPr>
          <w:rFonts w:hint="eastAsia" w:ascii="宋体" w:hAnsi="宋体" w:eastAsia="宋体" w:cs="宋体"/>
          <w:sz w:val="32"/>
          <w:szCs w:val="40"/>
        </w:rPr>
        <w:t>9、发现燃气泄漏，应立即关闭燃气阀门，迅速打开门窗通风，并立刻到户外安全区域拨打新疆燃气客服热线96517报险。在此过程中，严禁使用任何明火、接打电话、开关电器等行为。</w:t>
      </w:r>
    </w:p>
    <w:p>
      <w:pPr>
        <w:spacing w:line="360" w:lineRule="auto"/>
        <w:rPr>
          <w:rFonts w:hint="eastAsia" w:ascii="宋体" w:hAnsi="宋体" w:eastAsia="宋体" w:cs="宋体"/>
          <w:sz w:val="32"/>
          <w:szCs w:val="40"/>
        </w:rPr>
      </w:pPr>
      <w:r>
        <w:rPr>
          <w:rFonts w:hint="eastAsia" w:ascii="宋体" w:hAnsi="宋体" w:eastAsia="宋体" w:cs="宋体"/>
          <w:sz w:val="32"/>
          <w:szCs w:val="40"/>
        </w:rPr>
        <w:t>10、严禁在燃气管道及其附属设施周围随意实施第三方施工作业或堆放易燃易爆物品，严禁占压、封闭燃气管道及其附属设施。</w:t>
      </w:r>
    </w:p>
    <w:p>
      <w:pPr>
        <w:spacing w:line="360" w:lineRule="auto"/>
        <w:ind w:firstLine="640" w:firstLineChars="200"/>
        <w:rPr>
          <w:rFonts w:hint="eastAsia" w:ascii="宋体" w:hAnsi="宋体" w:eastAsia="宋体" w:cs="宋体"/>
          <w:sz w:val="32"/>
          <w:szCs w:val="40"/>
        </w:rPr>
      </w:pPr>
      <w:r>
        <w:rPr>
          <w:rFonts w:hint="eastAsia" w:ascii="宋体" w:hAnsi="宋体" w:eastAsia="宋体" w:cs="宋体"/>
          <w:sz w:val="32"/>
          <w:szCs w:val="40"/>
        </w:rPr>
        <w:t>燃气安全关乎千家万户，为了您和大家的安全，请您关注燃气安全，正确使用燃气，一如既往地支持</w:t>
      </w:r>
      <w:r>
        <w:rPr>
          <w:rFonts w:hint="eastAsia" w:ascii="宋体" w:hAnsi="宋体" w:eastAsia="宋体" w:cs="宋体"/>
          <w:sz w:val="32"/>
          <w:szCs w:val="40"/>
          <w:lang w:val="en-US" w:eastAsia="zh-CN"/>
        </w:rPr>
        <w:t>新疆</w:t>
      </w:r>
      <w:r>
        <w:rPr>
          <w:rFonts w:hint="eastAsia" w:ascii="宋体" w:hAnsi="宋体" w:eastAsia="宋体" w:cs="宋体"/>
          <w:sz w:val="32"/>
          <w:szCs w:val="40"/>
        </w:rPr>
        <w:t>燃气</w:t>
      </w:r>
      <w:r>
        <w:rPr>
          <w:rFonts w:hint="eastAsia" w:ascii="宋体" w:hAnsi="宋体" w:eastAsia="宋体" w:cs="宋体"/>
          <w:sz w:val="32"/>
          <w:szCs w:val="40"/>
          <w:lang w:val="en-US" w:eastAsia="zh-CN"/>
        </w:rPr>
        <w:t>集团</w:t>
      </w:r>
      <w:r>
        <w:rPr>
          <w:rFonts w:hint="eastAsia" w:ascii="宋体" w:hAnsi="宋体" w:eastAsia="宋体" w:cs="宋体"/>
          <w:sz w:val="32"/>
          <w:szCs w:val="40"/>
        </w:rPr>
        <w:t>的入户安全检查和隐患整改等工作，新疆燃气客服热线96517将24小时在线为您提供咨询、报修等各类燃气服务，让我们共同营造安全可靠的用气环境，为首府经济社会高质量发展贡献力量。</w:t>
      </w:r>
    </w:p>
    <w:p>
      <w:pPr>
        <w:spacing w:line="360" w:lineRule="auto"/>
        <w:ind w:firstLine="640" w:firstLineChars="200"/>
        <w:rPr>
          <w:rFonts w:hint="eastAsia" w:ascii="宋体" w:hAnsi="宋体" w:eastAsia="宋体" w:cs="宋体"/>
          <w:sz w:val="32"/>
          <w:szCs w:val="40"/>
        </w:rPr>
      </w:pPr>
    </w:p>
    <w:p>
      <w:pPr>
        <w:spacing w:line="360" w:lineRule="auto"/>
        <w:ind w:firstLine="640" w:firstLineChars="200"/>
        <w:rPr>
          <w:rFonts w:hint="eastAsia" w:ascii="宋体" w:hAnsi="宋体" w:eastAsia="宋体" w:cs="宋体"/>
          <w:sz w:val="32"/>
          <w:szCs w:val="40"/>
        </w:rPr>
      </w:pPr>
    </w:p>
    <w:p>
      <w:pPr>
        <w:spacing w:line="360" w:lineRule="auto"/>
        <w:ind w:firstLine="640" w:firstLineChars="200"/>
        <w:jc w:val="right"/>
        <w:rPr>
          <w:rFonts w:hint="eastAsia" w:ascii="宋体" w:hAnsi="宋体" w:eastAsia="宋体" w:cs="宋体"/>
          <w:sz w:val="32"/>
          <w:szCs w:val="40"/>
        </w:rPr>
      </w:pPr>
      <w:r>
        <w:rPr>
          <w:rFonts w:hint="eastAsia" w:ascii="宋体" w:hAnsi="宋体" w:eastAsia="宋体" w:cs="宋体"/>
          <w:sz w:val="32"/>
          <w:szCs w:val="40"/>
        </w:rPr>
        <w:t>新疆燃气集团有限公司</w:t>
      </w:r>
    </w:p>
    <w:p>
      <w:pPr>
        <w:spacing w:line="360" w:lineRule="auto"/>
        <w:ind w:firstLine="640" w:firstLineChars="200"/>
        <w:jc w:val="center"/>
        <w:rPr>
          <w:rFonts w:hint="eastAsia" w:ascii="宋体" w:hAnsi="宋体" w:eastAsia="宋体" w:cs="宋体"/>
          <w:sz w:val="32"/>
          <w:szCs w:val="40"/>
        </w:rPr>
      </w:pPr>
      <w:r>
        <w:rPr>
          <w:rFonts w:hint="eastAsia" w:ascii="宋体" w:hAnsi="宋体" w:eastAsia="宋体" w:cs="宋体"/>
          <w:sz w:val="32"/>
          <w:szCs w:val="4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9B9"/>
    <w:rsid w:val="002E3D01"/>
    <w:rsid w:val="00594C89"/>
    <w:rsid w:val="006737B2"/>
    <w:rsid w:val="00D129B9"/>
    <w:rsid w:val="00DD18D2"/>
    <w:rsid w:val="027D36B7"/>
    <w:rsid w:val="02985717"/>
    <w:rsid w:val="03AF49AE"/>
    <w:rsid w:val="05024A01"/>
    <w:rsid w:val="050B242D"/>
    <w:rsid w:val="05B367C9"/>
    <w:rsid w:val="06446802"/>
    <w:rsid w:val="0666758E"/>
    <w:rsid w:val="066D04B1"/>
    <w:rsid w:val="07040E41"/>
    <w:rsid w:val="07336B3D"/>
    <w:rsid w:val="08145F92"/>
    <w:rsid w:val="089104DA"/>
    <w:rsid w:val="08C01731"/>
    <w:rsid w:val="09364075"/>
    <w:rsid w:val="09F82B27"/>
    <w:rsid w:val="0AB027CD"/>
    <w:rsid w:val="0B19499D"/>
    <w:rsid w:val="0C4342BD"/>
    <w:rsid w:val="0C7633DB"/>
    <w:rsid w:val="0CD04615"/>
    <w:rsid w:val="0CDF6362"/>
    <w:rsid w:val="0CFB517E"/>
    <w:rsid w:val="0FDC329C"/>
    <w:rsid w:val="0FF30ED5"/>
    <w:rsid w:val="101E42AA"/>
    <w:rsid w:val="10931AB0"/>
    <w:rsid w:val="11333E26"/>
    <w:rsid w:val="116260BD"/>
    <w:rsid w:val="11AD1AB0"/>
    <w:rsid w:val="11BC7D5B"/>
    <w:rsid w:val="1202125B"/>
    <w:rsid w:val="122571B6"/>
    <w:rsid w:val="12541B19"/>
    <w:rsid w:val="128068C0"/>
    <w:rsid w:val="12D736C8"/>
    <w:rsid w:val="12D92637"/>
    <w:rsid w:val="12DE40A4"/>
    <w:rsid w:val="12EE12E3"/>
    <w:rsid w:val="137547F7"/>
    <w:rsid w:val="139C74F2"/>
    <w:rsid w:val="13F648A6"/>
    <w:rsid w:val="146621F3"/>
    <w:rsid w:val="153D5BB3"/>
    <w:rsid w:val="15487C33"/>
    <w:rsid w:val="15E77390"/>
    <w:rsid w:val="1617180A"/>
    <w:rsid w:val="169F39D0"/>
    <w:rsid w:val="16DE664A"/>
    <w:rsid w:val="172803DC"/>
    <w:rsid w:val="17720508"/>
    <w:rsid w:val="185F7B7E"/>
    <w:rsid w:val="19297802"/>
    <w:rsid w:val="19717A31"/>
    <w:rsid w:val="19AE3184"/>
    <w:rsid w:val="19E12CA6"/>
    <w:rsid w:val="19FA0066"/>
    <w:rsid w:val="1A731A1D"/>
    <w:rsid w:val="1AFB6F7E"/>
    <w:rsid w:val="1B0C7D7D"/>
    <w:rsid w:val="1B324AD1"/>
    <w:rsid w:val="1B606DF2"/>
    <w:rsid w:val="1C382C80"/>
    <w:rsid w:val="1CEC758A"/>
    <w:rsid w:val="1D544449"/>
    <w:rsid w:val="1D662C54"/>
    <w:rsid w:val="1D80019C"/>
    <w:rsid w:val="1DAE7E30"/>
    <w:rsid w:val="1DE60F2B"/>
    <w:rsid w:val="1E884B41"/>
    <w:rsid w:val="1EA2791E"/>
    <w:rsid w:val="1EB21757"/>
    <w:rsid w:val="1F3D4C6C"/>
    <w:rsid w:val="1F705CD7"/>
    <w:rsid w:val="1FAC070B"/>
    <w:rsid w:val="21293E1F"/>
    <w:rsid w:val="221C3258"/>
    <w:rsid w:val="222B4714"/>
    <w:rsid w:val="22665DB3"/>
    <w:rsid w:val="22B6030B"/>
    <w:rsid w:val="22C358FE"/>
    <w:rsid w:val="22F02909"/>
    <w:rsid w:val="2326690E"/>
    <w:rsid w:val="2384503E"/>
    <w:rsid w:val="23AF3295"/>
    <w:rsid w:val="23CD3064"/>
    <w:rsid w:val="2603309B"/>
    <w:rsid w:val="26374EFB"/>
    <w:rsid w:val="264D3A31"/>
    <w:rsid w:val="26DD6AA1"/>
    <w:rsid w:val="27145284"/>
    <w:rsid w:val="2839047B"/>
    <w:rsid w:val="285F3DC6"/>
    <w:rsid w:val="28BC77CE"/>
    <w:rsid w:val="29143CD0"/>
    <w:rsid w:val="29167D25"/>
    <w:rsid w:val="29185510"/>
    <w:rsid w:val="29397CA8"/>
    <w:rsid w:val="29903630"/>
    <w:rsid w:val="29C97906"/>
    <w:rsid w:val="29F60EAB"/>
    <w:rsid w:val="2A5A40AE"/>
    <w:rsid w:val="2A680CED"/>
    <w:rsid w:val="2A7C23AE"/>
    <w:rsid w:val="2B0169EC"/>
    <w:rsid w:val="2B9B5FA9"/>
    <w:rsid w:val="2C1A542E"/>
    <w:rsid w:val="2C783978"/>
    <w:rsid w:val="2CD34433"/>
    <w:rsid w:val="2D8852E5"/>
    <w:rsid w:val="2DC75C2A"/>
    <w:rsid w:val="2E2F6E3D"/>
    <w:rsid w:val="2E4D7C61"/>
    <w:rsid w:val="2E8E25CA"/>
    <w:rsid w:val="2ED9224E"/>
    <w:rsid w:val="2F5D1FE2"/>
    <w:rsid w:val="2FD51658"/>
    <w:rsid w:val="30EB5CB4"/>
    <w:rsid w:val="31124D53"/>
    <w:rsid w:val="315F655F"/>
    <w:rsid w:val="31CD5954"/>
    <w:rsid w:val="3265720A"/>
    <w:rsid w:val="32F23160"/>
    <w:rsid w:val="33303ABF"/>
    <w:rsid w:val="334E0A45"/>
    <w:rsid w:val="33520FD0"/>
    <w:rsid w:val="33EC498A"/>
    <w:rsid w:val="34346B04"/>
    <w:rsid w:val="34EC7FC0"/>
    <w:rsid w:val="35D52833"/>
    <w:rsid w:val="364112F9"/>
    <w:rsid w:val="37340C2A"/>
    <w:rsid w:val="37D87CD5"/>
    <w:rsid w:val="385331B0"/>
    <w:rsid w:val="38A77A9A"/>
    <w:rsid w:val="391D6CDB"/>
    <w:rsid w:val="39220587"/>
    <w:rsid w:val="39B46434"/>
    <w:rsid w:val="39BD2C54"/>
    <w:rsid w:val="39FB513F"/>
    <w:rsid w:val="3B374160"/>
    <w:rsid w:val="3BE83A1F"/>
    <w:rsid w:val="3CCA6BF4"/>
    <w:rsid w:val="3D3942AE"/>
    <w:rsid w:val="3D4445D0"/>
    <w:rsid w:val="3D466D19"/>
    <w:rsid w:val="3E4D3ABB"/>
    <w:rsid w:val="3E9F0E09"/>
    <w:rsid w:val="3F7F12DB"/>
    <w:rsid w:val="3F8E64BF"/>
    <w:rsid w:val="3FAB7BAD"/>
    <w:rsid w:val="40423FC6"/>
    <w:rsid w:val="40CF6265"/>
    <w:rsid w:val="417A261B"/>
    <w:rsid w:val="41F4665F"/>
    <w:rsid w:val="42A336B7"/>
    <w:rsid w:val="42AD37F2"/>
    <w:rsid w:val="435919DC"/>
    <w:rsid w:val="43781FED"/>
    <w:rsid w:val="43B92DC8"/>
    <w:rsid w:val="43C56E4F"/>
    <w:rsid w:val="43E65226"/>
    <w:rsid w:val="447C76FF"/>
    <w:rsid w:val="44B26FC2"/>
    <w:rsid w:val="45693408"/>
    <w:rsid w:val="457B6C79"/>
    <w:rsid w:val="45F1198C"/>
    <w:rsid w:val="46320B84"/>
    <w:rsid w:val="464C34C7"/>
    <w:rsid w:val="46855903"/>
    <w:rsid w:val="47260441"/>
    <w:rsid w:val="4755660D"/>
    <w:rsid w:val="476A31A5"/>
    <w:rsid w:val="478B5B8C"/>
    <w:rsid w:val="48B206E0"/>
    <w:rsid w:val="48BA334E"/>
    <w:rsid w:val="494C70EC"/>
    <w:rsid w:val="497F42E1"/>
    <w:rsid w:val="49A94321"/>
    <w:rsid w:val="49D124DA"/>
    <w:rsid w:val="4AC572D1"/>
    <w:rsid w:val="4AD06957"/>
    <w:rsid w:val="4C545027"/>
    <w:rsid w:val="4C717898"/>
    <w:rsid w:val="4C92780F"/>
    <w:rsid w:val="4DA32D4E"/>
    <w:rsid w:val="4DD0571B"/>
    <w:rsid w:val="4E4D4CD9"/>
    <w:rsid w:val="4E5D38F0"/>
    <w:rsid w:val="4E914D78"/>
    <w:rsid w:val="4ED51AFB"/>
    <w:rsid w:val="4ED545CE"/>
    <w:rsid w:val="4F297FA1"/>
    <w:rsid w:val="4FA8129F"/>
    <w:rsid w:val="4FC6045D"/>
    <w:rsid w:val="4FCC0383"/>
    <w:rsid w:val="4FE4005A"/>
    <w:rsid w:val="4FEF7132"/>
    <w:rsid w:val="50D90760"/>
    <w:rsid w:val="510A2FEB"/>
    <w:rsid w:val="512273CC"/>
    <w:rsid w:val="516D01D6"/>
    <w:rsid w:val="51725452"/>
    <w:rsid w:val="524D4341"/>
    <w:rsid w:val="52EA6728"/>
    <w:rsid w:val="53164FEE"/>
    <w:rsid w:val="540B14F8"/>
    <w:rsid w:val="54391B0F"/>
    <w:rsid w:val="54BF7D16"/>
    <w:rsid w:val="54E673F8"/>
    <w:rsid w:val="54FF12DE"/>
    <w:rsid w:val="55D5228B"/>
    <w:rsid w:val="56E54F1A"/>
    <w:rsid w:val="57D769ED"/>
    <w:rsid w:val="58CF5243"/>
    <w:rsid w:val="58F42726"/>
    <w:rsid w:val="590A2C2D"/>
    <w:rsid w:val="59861FEC"/>
    <w:rsid w:val="59EA417B"/>
    <w:rsid w:val="5B7B25EA"/>
    <w:rsid w:val="5BD34763"/>
    <w:rsid w:val="5C1360A3"/>
    <w:rsid w:val="5C471B84"/>
    <w:rsid w:val="5C556256"/>
    <w:rsid w:val="5CC32C8D"/>
    <w:rsid w:val="5CEA69B4"/>
    <w:rsid w:val="5D0E4DDF"/>
    <w:rsid w:val="5EE97600"/>
    <w:rsid w:val="605A3F2F"/>
    <w:rsid w:val="60B322BD"/>
    <w:rsid w:val="60CF14F9"/>
    <w:rsid w:val="61C2556B"/>
    <w:rsid w:val="61CF0038"/>
    <w:rsid w:val="62453C22"/>
    <w:rsid w:val="636553B2"/>
    <w:rsid w:val="6464319F"/>
    <w:rsid w:val="656F016E"/>
    <w:rsid w:val="65CE60F7"/>
    <w:rsid w:val="66C7585B"/>
    <w:rsid w:val="66EF49BA"/>
    <w:rsid w:val="674A1BC4"/>
    <w:rsid w:val="675B2EDC"/>
    <w:rsid w:val="68C947D8"/>
    <w:rsid w:val="690E2B2F"/>
    <w:rsid w:val="6A24170B"/>
    <w:rsid w:val="6A933250"/>
    <w:rsid w:val="6AF45D11"/>
    <w:rsid w:val="6B1B5F7B"/>
    <w:rsid w:val="6B4D58E9"/>
    <w:rsid w:val="6B911DA6"/>
    <w:rsid w:val="6B9D12FE"/>
    <w:rsid w:val="6C4B4085"/>
    <w:rsid w:val="6C4F4A2E"/>
    <w:rsid w:val="6D1C3CF4"/>
    <w:rsid w:val="6D365CD1"/>
    <w:rsid w:val="6DB503CC"/>
    <w:rsid w:val="6DC8597D"/>
    <w:rsid w:val="6E242768"/>
    <w:rsid w:val="6F3247AB"/>
    <w:rsid w:val="709534FF"/>
    <w:rsid w:val="70F555FF"/>
    <w:rsid w:val="716E517F"/>
    <w:rsid w:val="71770D0D"/>
    <w:rsid w:val="719F5292"/>
    <w:rsid w:val="71FD112A"/>
    <w:rsid w:val="72415479"/>
    <w:rsid w:val="724A059B"/>
    <w:rsid w:val="734A6980"/>
    <w:rsid w:val="7375220B"/>
    <w:rsid w:val="747A66A0"/>
    <w:rsid w:val="75AF6CE2"/>
    <w:rsid w:val="75B44500"/>
    <w:rsid w:val="76FD05C1"/>
    <w:rsid w:val="772D4D6A"/>
    <w:rsid w:val="77674155"/>
    <w:rsid w:val="776D33B0"/>
    <w:rsid w:val="77A02623"/>
    <w:rsid w:val="78347232"/>
    <w:rsid w:val="78E41D9E"/>
    <w:rsid w:val="79186F22"/>
    <w:rsid w:val="795A4B58"/>
    <w:rsid w:val="7A5E4C6C"/>
    <w:rsid w:val="7B0802DC"/>
    <w:rsid w:val="7C1F3D5C"/>
    <w:rsid w:val="7C3111EB"/>
    <w:rsid w:val="7CA91295"/>
    <w:rsid w:val="7D084178"/>
    <w:rsid w:val="7E48222E"/>
    <w:rsid w:val="7E4C1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165</Words>
  <Characters>941</Characters>
  <Lines>7</Lines>
  <Paragraphs>2</Paragraphs>
  <TotalTime>1</TotalTime>
  <ScaleCrop>false</ScaleCrop>
  <LinksUpToDate>false</LinksUpToDate>
  <CharactersWithSpaces>1104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2021-09-18T02:34:00Z</dcterms:created>
  <dc:creator>Lenovo</dc:creator>
  <cp:lastModifiedBy>办公室</cp:lastModifiedBy>
  <cp:lastPrinted>2010-12-31T23:25:00Z</cp:lastPrinted>
  <dcterms:modified xsi:type="dcterms:W3CDTF">2023-10-07T05:33:40Z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