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pacing w:val="-12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不合格项目小知识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阴离子合成洗涤剂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阴离子合成洗涤剂包括我们日常生活中经常用到的洗衣粉、洗洁精、洗衣液、肥皂等洗涤剂，其主要成分十二烷基磺酸钠，具有使用方便、易溶解、稳定性好、成本低等优点，在日常生活中广泛使用。十二烷基磺酸钠是一种低毒物质，对皮肤、肝脏、血液系统等有慢性毒害作用。餐具中阴离子合成洗涤剂不合格的原因，可能是清洗餐具所用洗涤剂、消毒剂不合格、未彻底冲洗干净或餐具数量过多，洗涤剂、消毒剂浸泡餐具重复使用，造成交叉污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大肠菌群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食品中大肠菌群数超标的原因，可能是产品的加工原料、包装材料受污染，也可能是产品在生产过程中受人员、工器具等的污染，还可能是灭菌工艺灭菌不彻底导致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5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I3ZGJlYTViMWYyODQ4ZDc0MjQ2Mjc4M2U3NDYifQ=="/>
  </w:docVars>
  <w:rsids>
    <w:rsidRoot w:val="6F6A180A"/>
    <w:rsid w:val="6F6A180A"/>
    <w:rsid w:val="FB7E824D"/>
    <w:rsid w:val="FFFB8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2024-07-09T00:53:00Z</dcterms:created>
  <dc:creator>Guzal</dc:creator>
  <cp:lastModifiedBy>像光一样</cp:lastModifiedBy>
  <dcterms:modified xsi:type="dcterms:W3CDTF">2024-09-24T12:34:03Z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EB4D245175D44BAA96DFB6B7C8634E1D_11</vt:lpwstr>
  </property>
</Properties>
</file>