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附件4：</w:t>
      </w:r>
    </w:p>
    <w:p>
      <w:pPr>
        <w:spacing w:line="560" w:lineRule="exact"/>
        <w:ind w:firstLine="5920" w:firstLineChars="1850"/>
        <w:jc w:val="left"/>
        <w:rPr>
          <w:bCs/>
          <w:color w:val="000000"/>
          <w:kern w:val="0"/>
          <w:u w:val="single"/>
        </w:rPr>
      </w:pPr>
      <w:r>
        <w:rPr>
          <w:rFonts w:hint="eastAsia"/>
          <w:bCs/>
          <w:color w:val="000000"/>
          <w:kern w:val="0"/>
        </w:rPr>
        <w:t>编号</w:t>
      </w:r>
      <w:r>
        <w:rPr>
          <w:rFonts w:hint="eastAsia"/>
          <w:bCs/>
          <w:color w:val="000000"/>
          <w:kern w:val="0"/>
          <w:u w:val="single"/>
        </w:rPr>
        <w:t xml:space="preserve">             </w:t>
      </w:r>
    </w:p>
    <w:p>
      <w:pPr>
        <w:spacing w:line="760" w:lineRule="exact"/>
        <w:jc w:val="center"/>
        <w:rPr>
          <w:rFonts w:hint="eastAsia" w:ascii="宋体" w:hAnsi="宋体" w:cs="宋体"/>
          <w:b/>
          <w:sz w:val="52"/>
          <w:szCs w:val="32"/>
          <w:lang w:eastAsia="zh-CN"/>
        </w:rPr>
      </w:pPr>
    </w:p>
    <w:p>
      <w:pPr>
        <w:spacing w:line="7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eastAsia="zh-CN"/>
        </w:rPr>
        <w:t>乌鲁木齐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</w:rPr>
        <w:t>市知识产权运营服务体系建设</w:t>
      </w:r>
    </w:p>
    <w:p>
      <w:pPr>
        <w:spacing w:line="7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</w:rPr>
        <w:t>项目申报书</w:t>
      </w:r>
    </w:p>
    <w:p>
      <w:pPr>
        <w:spacing w:line="760" w:lineRule="exact"/>
        <w:ind w:firstLine="646"/>
        <w:jc w:val="center"/>
        <w:rPr>
          <w:rFonts w:hint="eastAsia" w:ascii="宋体" w:hAnsi="宋体" w:cs="宋体"/>
          <w:b/>
          <w:sz w:val="52"/>
          <w:szCs w:val="32"/>
        </w:rPr>
      </w:pPr>
    </w:p>
    <w:p>
      <w:pPr>
        <w:jc w:val="center"/>
        <w:rPr>
          <w:rFonts w:hint="eastAsia" w:ascii="仿宋_GB2312" w:hAnsi="仿宋" w:eastAsia="仿宋_GB2312"/>
          <w:b/>
          <w:sz w:val="44"/>
          <w:szCs w:val="32"/>
        </w:rPr>
      </w:pPr>
      <w:r>
        <w:rPr>
          <w:rFonts w:hint="eastAsia" w:ascii="楷体" w:hAnsi="楷体" w:eastAsia="楷体" w:cs="楷体"/>
          <w:bCs/>
          <w:sz w:val="36"/>
          <w:szCs w:val="36"/>
        </w:rPr>
        <w:t>（</w:t>
      </w:r>
      <w:r>
        <w:rPr>
          <w:rFonts w:hint="eastAsia" w:ascii="楷体" w:hAnsi="楷体" w:eastAsia="楷体" w:cs="楷体"/>
          <w:bCs/>
          <w:sz w:val="36"/>
          <w:szCs w:val="36"/>
          <w:lang w:val="en-US" w:eastAsia="zh-CN"/>
        </w:rPr>
        <w:t>区域规划类专利导航项目</w:t>
      </w:r>
      <w:r>
        <w:rPr>
          <w:rFonts w:hint="eastAsia" w:ascii="楷体" w:hAnsi="楷体" w:eastAsia="楷体" w:cs="楷体"/>
          <w:bCs/>
          <w:sz w:val="36"/>
          <w:szCs w:val="36"/>
        </w:rPr>
        <w:t>）</w:t>
      </w: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项目</w:t>
      </w:r>
      <w:r>
        <w:rPr>
          <w:rFonts w:hint="eastAsia" w:ascii="黑体" w:hAnsi="黑体" w:eastAsia="黑体" w:cs="黑体"/>
          <w:sz w:val="28"/>
          <w:szCs w:val="28"/>
        </w:rPr>
        <w:t>名称：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申报单位：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  <w:u w:val="single"/>
        </w:rPr>
        <w:t>（盖章）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项目负责人：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联系电话：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Cs w:val="32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推荐单位：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（盖章）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填报日期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                 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乌鲁木齐市市场监督管理局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编制</w:t>
      </w:r>
    </w:p>
    <w:p>
      <w:pPr>
        <w:widowControl/>
        <w:jc w:val="center"/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</w:rPr>
        <w:t>填写说明</w:t>
      </w:r>
    </w:p>
    <w:p>
      <w:pPr>
        <w:ind w:firstLine="640" w:firstLineChars="200"/>
        <w:rPr>
          <w:szCs w:val="32"/>
        </w:rPr>
      </w:pPr>
    </w:p>
    <w:p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一、本申报书适用于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乌鲁木齐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市知识产权运营服务体系建设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的申报工作。</w:t>
      </w:r>
    </w:p>
    <w:p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二、封面中项目编号由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乌鲁木齐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市市场监督管理局填写。</w:t>
      </w:r>
    </w:p>
    <w:p>
      <w:pPr>
        <w:spacing w:line="600" w:lineRule="exact"/>
        <w:ind w:firstLine="615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三、申报单位对本申请材料以及所附材料的合法性、真实性、准确性负责。</w:t>
      </w:r>
    </w:p>
    <w:p>
      <w:pPr>
        <w:spacing w:line="600" w:lineRule="exact"/>
        <w:ind w:firstLine="615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四、申报书内各项内容的表述应准确严谨，外来语应同时用原文和中文表达，第一次出现的缩略词应注明全称。</w:t>
      </w:r>
    </w:p>
    <w:p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五、申报书规格为A4纸，各栏不够填写时，请自行加页。申请书宜双面打印，并于左侧胶装成册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同时提交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申报书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电子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版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六、多家单位联合申报时，第一申报单位的牵头申报单位，其余为合作申报单位。</w:t>
      </w:r>
    </w:p>
    <w:p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</w:p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>
      <w:pPr>
        <w:ind w:firstLine="442" w:firstLineChars="10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本单位郑重承诺：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在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区域规划类专利导航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项目申报工作中，保证所提供的材料真实有效，并对其真实性负责，如有虚假、伪造等违规情况，自愿承担因虚报材料引起的一切违诺责任和法律后果。</w:t>
      </w:r>
    </w:p>
    <w:p>
      <w:pPr>
        <w:ind w:firstLine="900" w:firstLineChars="300"/>
        <w:rPr>
          <w:rFonts w:hint="eastAsia" w:ascii="仿宋_GB2312" w:hAnsi="仿宋_GB2312" w:cs="仿宋_GB2312"/>
          <w:sz w:val="30"/>
          <w:szCs w:val="30"/>
        </w:rPr>
      </w:pPr>
    </w:p>
    <w:p>
      <w:pPr>
        <w:ind w:firstLine="900" w:firstLineChars="300"/>
        <w:rPr>
          <w:rFonts w:hint="eastAsia" w:ascii="仿宋_GB2312" w:hAnsi="仿宋_GB2312" w:cs="仿宋_GB2312"/>
          <w:sz w:val="30"/>
          <w:szCs w:val="30"/>
        </w:rPr>
      </w:pPr>
    </w:p>
    <w:p>
      <w:pPr>
        <w:ind w:firstLine="900" w:firstLineChars="300"/>
        <w:rPr>
          <w:rFonts w:hint="eastAsia" w:ascii="仿宋_GB2312" w:hAnsi="仿宋_GB2312" w:cs="仿宋_GB2312"/>
          <w:sz w:val="30"/>
          <w:szCs w:val="30"/>
        </w:rPr>
      </w:pPr>
    </w:p>
    <w:p>
      <w:pPr>
        <w:ind w:firstLine="900" w:firstLineChars="300"/>
        <w:rPr>
          <w:rFonts w:hint="eastAsia" w:ascii="仿宋_GB2312" w:hAnsi="仿宋_GB2312" w:cs="仿宋_GB2312"/>
          <w:sz w:val="30"/>
          <w:szCs w:val="30"/>
        </w:rPr>
      </w:pPr>
    </w:p>
    <w:p>
      <w:pPr>
        <w:ind w:firstLine="900" w:firstLineChars="300"/>
        <w:rPr>
          <w:rFonts w:hint="eastAsia" w:ascii="仿宋_GB2312" w:hAnsi="仿宋_GB2312" w:cs="仿宋_GB2312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承诺人（单位盖章）：            法定代表人签名：</w:t>
      </w:r>
    </w:p>
    <w:p>
      <w:pPr>
        <w:ind w:firstLine="900" w:firstLineChars="3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       经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办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签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名：</w:t>
      </w:r>
    </w:p>
    <w:p>
      <w:pPr>
        <w:ind w:firstLine="900" w:firstLineChars="3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       日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期：</w:t>
      </w:r>
    </w:p>
    <w:p>
      <w:pPr>
        <w:ind w:firstLine="900" w:firstLineChars="300"/>
        <w:rPr>
          <w:rFonts w:hint="eastAsia" w:ascii="仿宋_GB2312" w:hAnsi="仿宋_GB2312" w:cs="仿宋_GB2312"/>
          <w:sz w:val="30"/>
          <w:szCs w:val="30"/>
        </w:rPr>
      </w:pPr>
    </w:p>
    <w:p>
      <w:pPr>
        <w:ind w:firstLine="900" w:firstLineChars="300"/>
        <w:rPr>
          <w:rFonts w:hint="eastAsia" w:ascii="仿宋_GB2312" w:hAnsi="仿宋_GB2312" w:cs="仿宋_GB2312"/>
          <w:sz w:val="30"/>
          <w:szCs w:val="30"/>
        </w:rPr>
      </w:pPr>
    </w:p>
    <w:p>
      <w:pPr>
        <w:pStyle w:val="2"/>
        <w:rPr>
          <w:sz w:val="30"/>
          <w:szCs w:val="30"/>
        </w:rPr>
      </w:pPr>
      <w:r>
        <w:rPr>
          <w:sz w:val="30"/>
          <w:szCs w:val="30"/>
        </w:rPr>
        <w:br w:type="page"/>
      </w:r>
    </w:p>
    <w:p>
      <w:pPr>
        <w:pStyle w:val="2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一、申报单位基本情况</w:t>
      </w:r>
    </w:p>
    <w:tbl>
      <w:tblPr>
        <w:tblStyle w:val="7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68"/>
        <w:gridCol w:w="428"/>
        <w:gridCol w:w="706"/>
        <w:gridCol w:w="1455"/>
        <w:gridCol w:w="813"/>
        <w:gridCol w:w="553"/>
        <w:gridCol w:w="1431"/>
        <w:gridCol w:w="9"/>
        <w:gridCol w:w="287"/>
        <w:gridCol w:w="2106"/>
        <w:gridCol w:w="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</w:rPr>
              <w:t>位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统一社会信用代码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  <w:lang w:val="en-US" w:eastAsia="zh-CN"/>
              </w:rPr>
              <w:t>注册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注册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资金</w:t>
            </w:r>
          </w:p>
        </w:tc>
        <w:tc>
          <w:tcPr>
            <w:tcW w:w="2571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申报主体类型</w:t>
            </w:r>
          </w:p>
        </w:tc>
        <w:tc>
          <w:tcPr>
            <w:tcW w:w="6823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产业知识产权联盟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科研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院所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行业协会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知识产权服务机构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ind w:left="-109" w:leftChars="-34" w:firstLine="117" w:firstLineChars="42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spacing w:line="400" w:lineRule="exact"/>
              <w:ind w:left="-109" w:leftChars="-34" w:firstLine="117" w:firstLineChars="42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电话/手机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spacing w:line="400" w:lineRule="exact"/>
              <w:ind w:left="-109" w:leftChars="-34" w:firstLine="117" w:firstLineChars="42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ind w:left="-109" w:leftChars="-34" w:firstLine="117" w:firstLineChars="42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spacing w:line="400" w:lineRule="exact"/>
              <w:ind w:left="-109" w:leftChars="-34" w:firstLine="117" w:firstLineChars="42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75" w:type="dxa"/>
            <w:gridSpan w:val="2"/>
            <w:vAlign w:val="center"/>
          </w:tcPr>
          <w:p>
            <w:pPr>
              <w:spacing w:line="400" w:lineRule="exact"/>
              <w:ind w:left="-109" w:leftChars="-34" w:firstLine="101" w:firstLineChars="42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ind w:left="-109" w:leftChars="-34" w:firstLine="117" w:firstLineChars="42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spacing w:line="400" w:lineRule="exact"/>
              <w:ind w:left="-109" w:leftChars="-34" w:firstLine="117" w:firstLineChars="42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电话/手机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spacing w:line="400" w:lineRule="exact"/>
              <w:ind w:left="-109" w:leftChars="-34" w:firstLine="117" w:firstLineChars="42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ind w:left="-109" w:leftChars="-34" w:firstLine="117" w:firstLineChars="42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spacing w:line="400" w:lineRule="exact"/>
              <w:ind w:left="-109" w:leftChars="-34" w:firstLine="117" w:firstLineChars="42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75" w:type="dxa"/>
            <w:gridSpan w:val="2"/>
            <w:vAlign w:val="center"/>
          </w:tcPr>
          <w:p>
            <w:pPr>
              <w:spacing w:line="400" w:lineRule="exact"/>
              <w:ind w:left="-109" w:leftChars="-34" w:firstLine="101" w:firstLineChars="42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  <w:lang w:val="en-US" w:eastAsia="zh-CN"/>
              </w:rPr>
              <w:t>银行账户开户情况</w:t>
            </w:r>
          </w:p>
        </w:tc>
        <w:tc>
          <w:tcPr>
            <w:tcW w:w="682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（填写开户行、开户账户名称和账号）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专利检索分析资源简介</w:t>
            </w:r>
          </w:p>
        </w:tc>
        <w:tc>
          <w:tcPr>
            <w:tcW w:w="7957" w:type="dxa"/>
            <w:gridSpan w:val="1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（已购买或租赁的专利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数据库</w:t>
            </w:r>
            <w:r>
              <w:rPr>
                <w:rFonts w:hint="eastAsia" w:ascii="方正仿宋_GBK" w:hAnsi="方正仿宋_GBK" w:eastAsia="方正仿宋_GBK" w:cs="方正仿宋_GBK"/>
              </w:rPr>
              <w:t>情况简介）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专利检索分析能力简介</w:t>
            </w:r>
          </w:p>
        </w:tc>
        <w:tc>
          <w:tcPr>
            <w:tcW w:w="7957" w:type="dxa"/>
            <w:gridSpan w:val="1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6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申报项目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技术领域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所属产业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是否做过专利导航项目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  <w:lang w:val="en-US" w:eastAsia="zh-CN"/>
              </w:rPr>
              <w:t xml:space="preserve">    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所属技术领域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是否结题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验收等次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（按“通过验收、结题、未通过验收”填写）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1092" w:hRule="atLeast"/>
          <w:jc w:val="center"/>
        </w:trPr>
        <w:tc>
          <w:tcPr>
            <w:tcW w:w="19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合作单位（一）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73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（如有其</w:t>
            </w:r>
            <w:r>
              <w:rPr>
                <w:rFonts w:hint="eastAsia"/>
                <w:lang w:eastAsia="zh-CN"/>
              </w:rPr>
              <w:t>他</w:t>
            </w:r>
            <w:r>
              <w:rPr>
                <w:rFonts w:hint="eastAsia"/>
              </w:rPr>
              <w:t>合作单位可自行添加表栏）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jc w:val="center"/>
        </w:trPr>
        <w:tc>
          <w:tcPr>
            <w:tcW w:w="19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统一社会信用代码</w:t>
            </w:r>
          </w:p>
        </w:tc>
        <w:tc>
          <w:tcPr>
            <w:tcW w:w="38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jc w:val="center"/>
        </w:trPr>
        <w:tc>
          <w:tcPr>
            <w:tcW w:w="19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8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jc w:val="center"/>
        </w:trPr>
        <w:tc>
          <w:tcPr>
            <w:tcW w:w="19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8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jc w:val="center"/>
        </w:trPr>
        <w:tc>
          <w:tcPr>
            <w:tcW w:w="19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8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1204" w:hRule="atLeast"/>
          <w:jc w:val="center"/>
        </w:trPr>
        <w:tc>
          <w:tcPr>
            <w:tcW w:w="19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经营范围</w:t>
            </w:r>
          </w:p>
        </w:tc>
        <w:tc>
          <w:tcPr>
            <w:tcW w:w="73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jc w:val="center"/>
        </w:trPr>
        <w:tc>
          <w:tcPr>
            <w:tcW w:w="19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7360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 xml:space="preserve">企业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 xml:space="preserve">高等院校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 xml:space="preserve">科研院所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 xml:space="preserve">服务机构   </w:t>
            </w:r>
          </w:p>
          <w:p>
            <w:pPr>
              <w:rPr>
                <w:rFonts w:eastAsia="宋体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6371" w:hRule="atLeast"/>
          <w:jc w:val="center"/>
        </w:trPr>
        <w:tc>
          <w:tcPr>
            <w:tcW w:w="19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单位简介</w:t>
            </w:r>
          </w:p>
        </w:tc>
        <w:tc>
          <w:tcPr>
            <w:tcW w:w="73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（不超过1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字）</w:t>
            </w:r>
          </w:p>
        </w:tc>
      </w:tr>
    </w:tbl>
    <w:p>
      <w:pPr>
        <w:spacing w:line="560" w:lineRule="exact"/>
        <w:ind w:firstLine="640" w:firstLineChars="200"/>
        <w:rPr>
          <w:rFonts w:hint="eastAsia" w:eastAsia="黑体"/>
          <w:szCs w:val="32"/>
        </w:rPr>
      </w:pPr>
    </w:p>
    <w:p>
      <w:pPr>
        <w:spacing w:line="560" w:lineRule="exact"/>
        <w:ind w:firstLine="640" w:firstLineChars="200"/>
        <w:rPr>
          <w:rFonts w:hint="eastAsia" w:eastAsia="黑体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Cs w:val="32"/>
        </w:rPr>
        <w:t>、项目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实施</w:t>
      </w:r>
      <w:r>
        <w:rPr>
          <w:rFonts w:hint="eastAsia" w:ascii="方正仿宋_GBK" w:hAnsi="方正仿宋_GBK" w:eastAsia="方正仿宋_GBK" w:cs="方正仿宋_GBK"/>
          <w:szCs w:val="32"/>
        </w:rPr>
        <w:t>方案</w:t>
      </w:r>
    </w:p>
    <w:tbl>
      <w:tblPr>
        <w:tblStyle w:val="7"/>
        <w:tblW w:w="9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0" w:hRule="atLeast"/>
          <w:jc w:val="center"/>
        </w:trPr>
        <w:tc>
          <w:tcPr>
            <w:tcW w:w="1088" w:type="dxa"/>
            <w:vAlign w:val="center"/>
          </w:tcPr>
          <w:p>
            <w:pPr>
              <w:spacing w:beforeLines="-2147483648" w:afterLines="-2147483648"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t>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  <w:lang w:val="en-US" w:eastAsia="zh-CN"/>
              </w:rPr>
              <w:t>区域</w:t>
            </w:r>
          </w:p>
          <w:p>
            <w:pPr>
              <w:spacing w:beforeLines="-2147483648" w:afterLines="-2147483648"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t>开展专利导航</w:t>
            </w:r>
          </w:p>
          <w:p>
            <w:pPr>
              <w:spacing w:beforeLines="-2147483648" w:afterLines="-2147483648"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t>重要性紧迫性</w:t>
            </w:r>
          </w:p>
          <w:p>
            <w:pPr>
              <w:spacing w:beforeLines="-2147483648" w:afterLines="-2147483648" w:line="5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t>必要性分析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038" w:type="dxa"/>
          </w:tcPr>
          <w:p>
            <w:pPr>
              <w:spacing w:line="500" w:lineRule="exact"/>
              <w:ind w:firstLine="0" w:firstLineChars="0"/>
              <w:rPr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4"/>
                <w:lang w:eastAsia="zh-CN"/>
              </w:rPr>
              <w:t>项目开展中，至少应规划完成产业发展现状和趋势分析。如有前期分析基础，应适当进行内容提升。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0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项目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内容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申报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理由</w:t>
            </w:r>
          </w:p>
        </w:tc>
        <w:tc>
          <w:tcPr>
            <w:tcW w:w="8038" w:type="dxa"/>
          </w:tcPr>
          <w:p>
            <w:pPr>
              <w:spacing w:line="500" w:lineRule="exact"/>
              <w:ind w:firstLine="0" w:firstLineChars="0"/>
              <w:rPr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包括项目实施的重要意义，实施背景和工作目标，项目具体内容、主要措施和具体实施方式，可另附页。）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预期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目标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成果</w:t>
            </w:r>
          </w:p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形式 </w:t>
            </w:r>
          </w:p>
        </w:tc>
        <w:tc>
          <w:tcPr>
            <w:tcW w:w="8038" w:type="dxa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（项目实施后的预期目标、成果和具体可考核指标。）</w:t>
            </w:r>
          </w:p>
          <w:p>
            <w:pPr>
              <w:spacing w:line="500" w:lineRule="exact"/>
              <w:ind w:firstLine="560" w:firstLineChars="20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2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项目 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实施 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计划</w:t>
            </w:r>
          </w:p>
        </w:tc>
        <w:tc>
          <w:tcPr>
            <w:tcW w:w="8038" w:type="dxa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（总体进度时间安排，按月度计划填写，需明确中期目标与项目结项目标，且目标设置合理可考。确保   年   月  日前提交项目总结报告）</w:t>
            </w:r>
          </w:p>
          <w:p>
            <w:pPr>
              <w:spacing w:line="500" w:lineRule="exact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5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保障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措施</w:t>
            </w:r>
          </w:p>
        </w:tc>
        <w:tc>
          <w:tcPr>
            <w:tcW w:w="8038" w:type="dxa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简述人力资源、信息化保障（包括但不限于数据库）等保障项目以及推进顺利实施的相关条件等内容</w:t>
            </w:r>
          </w:p>
          <w:p>
            <w:pPr>
              <w:spacing w:line="500" w:lineRule="exact"/>
              <w:ind w:firstLine="560" w:firstLineChars="200"/>
              <w:rPr>
                <w:sz w:val="28"/>
              </w:rPr>
            </w:pPr>
          </w:p>
        </w:tc>
      </w:tr>
    </w:tbl>
    <w:p>
      <w:pPr>
        <w:spacing w:line="560" w:lineRule="exact"/>
        <w:sectPr>
          <w:footerReference r:id="rId3" w:type="default"/>
          <w:footerReference r:id="rId4" w:type="even"/>
          <w:pgSz w:w="11906" w:h="16838"/>
          <w:pgMar w:top="2098" w:right="1418" w:bottom="1531" w:left="1588" w:header="851" w:footer="1372" w:gutter="0"/>
          <w:pgNumType w:fmt="numberInDash"/>
          <w:cols w:space="720" w:num="1"/>
          <w:docGrid w:type="lines" w:linePitch="435" w:charSpace="0"/>
        </w:sect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szCs w:val="32"/>
        </w:rPr>
        <w:t>、项目负责人及项目组成员（可加页）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7"/>
        <w:tblW w:w="8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1956"/>
        <w:gridCol w:w="1588"/>
        <w:gridCol w:w="1259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单位/职务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职称/资质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660" w:lineRule="exact"/>
        <w:jc w:val="center"/>
        <w:rPr>
          <w:rFonts w:eastAsia="方正小标宋简体"/>
          <w:sz w:val="44"/>
        </w:rPr>
        <w:sectPr>
          <w:pgSz w:w="11906" w:h="16838"/>
          <w:pgMar w:top="2098" w:right="1531" w:bottom="1985" w:left="1531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Cs w:val="32"/>
        </w:rPr>
        <w:t xml:space="preserve">、项目支出预算明细表 </w:t>
      </w:r>
    </w:p>
    <w:tbl>
      <w:tblPr>
        <w:tblStyle w:val="7"/>
        <w:tblpPr w:leftFromText="180" w:rightFromText="180" w:vertAnchor="text" w:horzAnchor="page" w:tblpX="1517" w:tblpY="823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842"/>
        <w:gridCol w:w="3681"/>
        <w:gridCol w:w="1357"/>
        <w:gridCol w:w="139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预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测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据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资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金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来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源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资金来源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金额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合  计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681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1.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专项资金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747" w:type="dxa"/>
            <w:gridSpan w:val="2"/>
          </w:tcPr>
          <w:p>
            <w:pPr>
              <w:rPr>
                <w:rFonts w:hint="eastAsia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681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2.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eastAsia="zh-CN"/>
              </w:rPr>
              <w:t>配套资金</w:t>
            </w:r>
          </w:p>
        </w:tc>
        <w:tc>
          <w:tcPr>
            <w:tcW w:w="2747" w:type="dxa"/>
            <w:gridSpan w:val="2"/>
          </w:tcPr>
          <w:p>
            <w:pPr>
              <w:rPr>
                <w:rFonts w:hint="eastAsia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明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细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支出项目内容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专项资金金额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自筹资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金金额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>
            <w:pPr>
              <w:spacing w:line="400" w:lineRule="exact"/>
              <w:rPr>
                <w:rFonts w:eastAsia="黑体"/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547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</w:tbl>
    <w:p>
      <w:pPr>
        <w:wordWrap w:val="0"/>
        <w:spacing w:before="240" w:line="560" w:lineRule="exact"/>
        <w:rPr>
          <w:szCs w:val="32"/>
        </w:rPr>
      </w:pPr>
      <w:r>
        <w:rPr>
          <w:rFonts w:hint="eastAsia" w:eastAsia="黑体"/>
          <w:szCs w:val="32"/>
        </w:rPr>
        <w:t xml:space="preserve">                                       </w:t>
      </w:r>
      <w:r>
        <w:rPr>
          <w:rFonts w:eastAsia="黑体"/>
          <w:szCs w:val="32"/>
        </w:rPr>
        <w:t xml:space="preserve">  </w:t>
      </w:r>
      <w:r>
        <w:rPr>
          <w:rFonts w:hint="eastAsia" w:eastAsia="黑体"/>
          <w:szCs w:val="32"/>
        </w:rPr>
        <w:t xml:space="preserve"> </w:t>
      </w:r>
      <w:r>
        <w:rPr>
          <w:szCs w:val="32"/>
        </w:rPr>
        <w:t>单位：万元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szCs w:val="32"/>
        </w:rPr>
        <w:t>、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审定</w:t>
      </w:r>
      <w:r>
        <w:rPr>
          <w:rFonts w:hint="eastAsia" w:ascii="方正仿宋_GBK" w:hAnsi="方正仿宋_GBK" w:eastAsia="方正仿宋_GBK" w:cs="方正仿宋_GBK"/>
          <w:szCs w:val="32"/>
        </w:rPr>
        <w:t>意见</w:t>
      </w:r>
    </w:p>
    <w:tbl>
      <w:tblPr>
        <w:tblStyle w:val="7"/>
        <w:tblpPr w:leftFromText="180" w:rightFromText="180" w:vertAnchor="page" w:horzAnchor="page" w:tblpX="1667" w:tblpY="281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申报单位意见（盖章）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合作单位意见（盖章）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（多个合作单位的均要出具意见并签章）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59" w:hRule="atLeast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专家评审意见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66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rFonts w:ascii="黑体" w:hAnsi="黑体" w:eastAsia="黑体"/>
          <w:szCs w:val="32"/>
        </w:rPr>
        <w:sectPr>
          <w:pgSz w:w="11906" w:h="16838"/>
          <w:pgMar w:top="1985" w:right="1474" w:bottom="1985" w:left="1474" w:header="851" w:footer="1418" w:gutter="0"/>
          <w:pgNumType w:fmt="numberInDash"/>
          <w:cols w:space="720" w:num="1"/>
          <w:docGrid w:linePitch="312" w:charSpace="0"/>
        </w:sect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701" w:right="1588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ascii="宋体" w:hAnsi="宋体" w:eastAsia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sz w:val="24"/>
                              <w:szCs w:val="24"/>
                            </w:rPr>
                            <w:t>- 9 -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ascii="宋体" w:hAnsi="宋体" w:eastAsia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 w:eastAsia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eastAsia="宋体"/>
                        <w:sz w:val="24"/>
                        <w:szCs w:val="24"/>
                      </w:rPr>
                      <w:t>- 9 -</w:t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- 26 -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NDBiMzBlN2M2MGQ3MDdhNjZiNjU1NTViM2EzMDYifQ=="/>
  </w:docVars>
  <w:rsids>
    <w:rsidRoot w:val="00000000"/>
    <w:rsid w:val="03B64127"/>
    <w:rsid w:val="0512481D"/>
    <w:rsid w:val="05D30B79"/>
    <w:rsid w:val="05E7137B"/>
    <w:rsid w:val="06496F5D"/>
    <w:rsid w:val="06894575"/>
    <w:rsid w:val="0C9963B8"/>
    <w:rsid w:val="125C296C"/>
    <w:rsid w:val="1A8B2040"/>
    <w:rsid w:val="25172C87"/>
    <w:rsid w:val="30604E73"/>
    <w:rsid w:val="357845F0"/>
    <w:rsid w:val="36421C40"/>
    <w:rsid w:val="36DF7255"/>
    <w:rsid w:val="36E15DEA"/>
    <w:rsid w:val="3ADF1060"/>
    <w:rsid w:val="3B071A27"/>
    <w:rsid w:val="492F00A8"/>
    <w:rsid w:val="4BFB5B4F"/>
    <w:rsid w:val="514B3CFC"/>
    <w:rsid w:val="51B055F9"/>
    <w:rsid w:val="533C72F4"/>
    <w:rsid w:val="573E39BB"/>
    <w:rsid w:val="5B1A3024"/>
    <w:rsid w:val="5B5437AD"/>
    <w:rsid w:val="5E371DF4"/>
    <w:rsid w:val="5E770C88"/>
    <w:rsid w:val="62BA33DA"/>
    <w:rsid w:val="63132132"/>
    <w:rsid w:val="64A7385A"/>
    <w:rsid w:val="6F560B60"/>
    <w:rsid w:val="734E4EE7"/>
    <w:rsid w:val="79741133"/>
    <w:rsid w:val="797E03ED"/>
    <w:rsid w:val="7B10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rFonts w:ascii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Times New Roman" w:hAnsi="Times New Roman"/>
    </w:rPr>
  </w:style>
  <w:style w:type="character" w:styleId="9">
    <w:name w:val="page number"/>
    <w:basedOn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1228</Words>
  <Characters>1234</Characters>
  <Lines>0</Lines>
  <Paragraphs>0</Paragraphs>
  <TotalTime>2</TotalTime>
  <ScaleCrop>false</ScaleCrop>
  <LinksUpToDate>false</LinksUpToDate>
  <CharactersWithSpaces>1654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2024-08-21T02:36:12Z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B0E5769929B947709EA7FD51EC9E23A0</vt:lpwstr>
  </property>
</Properties>
</file>