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CFTTrvesrlYeGF3jOB4eEx==&#10;" textCheckSum="" ver="1">
  <a:bounds l="0" t="0" r="2880" b="2880"/>
</a:downRevStg>
</file>

<file path=drs/e2oDoc.xml><?xml version="1.0" encoding="utf-8"?>
<wp:e2oholder xmlns:wp="http://schemas.openxmlformats.org/drawingml/2006/wordprocessingDrawing" xmlns:r="http://schemas.openxmlformats.org/officeDocument/2006/relationships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3" name="文本框 3"/>
        <wps:cNvSpPr txBox="1"/>
        <wps:spPr>
          <a:xfrm>
            <a:off x="0" y="0"/>
            <a:ext cx="1828800" cy="1828800"/>
          </a:xfrm>
          <a:prstGeom prst="rect">
            <a:avLst/>
          </a:prstGeom>
          <a:noFill/>
          <a:ln w="6350"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  <a:ext uri="{91240B29-F687-4F45-9708-019B960494DF}">
              <a14:hiddenLine xmlns:a14="http://schemas.microsoft.com/office/drawing/2010/main" w="6350">
                <a:solidFill>
                  <a:prstClr val="black"/>
                </a:solidFill>
              </a14:hiddenLine>
            </a:ext>
          </a:extLst>
        </wps:spPr>
        <wps:txbx/>
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<a:spAutoFit/>
        </wps:bodyPr>
      </wps:wsp>
    </a:graphicData>
  </a:graphic>
</wp:e2oholder>
</file>